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F59" w:rsidRPr="00D61B2D" w:rsidRDefault="00D70F59" w:rsidP="00D70F59">
      <w:pPr>
        <w:spacing w:line="480" w:lineRule="auto"/>
        <w:rPr>
          <w:rFonts w:ascii="Times New Roman" w:hAnsi="Times New Roman"/>
          <w:sz w:val="24"/>
          <w:szCs w:val="24"/>
        </w:rPr>
      </w:pPr>
      <w:r w:rsidRPr="00D61B2D">
        <w:rPr>
          <w:rFonts w:ascii="Times New Roman" w:hAnsi="Times New Roman"/>
          <w:sz w:val="24"/>
          <w:szCs w:val="24"/>
        </w:rPr>
        <w:t>Giselle Valdes</w:t>
      </w:r>
    </w:p>
    <w:p w:rsidR="00D70F59" w:rsidRPr="00D61B2D" w:rsidRDefault="00D70F59" w:rsidP="00D70F59">
      <w:pPr>
        <w:spacing w:line="480" w:lineRule="auto"/>
        <w:rPr>
          <w:rFonts w:ascii="Times New Roman" w:hAnsi="Times New Roman"/>
          <w:sz w:val="24"/>
          <w:szCs w:val="24"/>
        </w:rPr>
      </w:pPr>
      <w:r w:rsidRPr="00D61B2D">
        <w:rPr>
          <w:rFonts w:ascii="Times New Roman" w:hAnsi="Times New Roman"/>
          <w:sz w:val="24"/>
          <w:szCs w:val="24"/>
        </w:rPr>
        <w:t>Mr. Ross</w:t>
      </w:r>
    </w:p>
    <w:p w:rsidR="00D70F59" w:rsidRPr="00D61B2D" w:rsidRDefault="00D70F59" w:rsidP="00D70F59">
      <w:pPr>
        <w:spacing w:line="480" w:lineRule="auto"/>
        <w:rPr>
          <w:rFonts w:ascii="Times New Roman" w:hAnsi="Times New Roman"/>
          <w:sz w:val="24"/>
          <w:szCs w:val="24"/>
        </w:rPr>
      </w:pPr>
      <w:r w:rsidRPr="00D61B2D">
        <w:rPr>
          <w:rFonts w:ascii="Times New Roman" w:hAnsi="Times New Roman"/>
          <w:sz w:val="24"/>
          <w:szCs w:val="24"/>
        </w:rPr>
        <w:t>Period 5</w:t>
      </w:r>
    </w:p>
    <w:p w:rsidR="00D70F59" w:rsidRDefault="00D70F59" w:rsidP="00D70F59">
      <w:pPr>
        <w:spacing w:line="480" w:lineRule="auto"/>
        <w:rPr>
          <w:rFonts w:ascii="Times New Roman" w:hAnsi="Times New Roman"/>
          <w:sz w:val="24"/>
          <w:szCs w:val="24"/>
        </w:rPr>
      </w:pPr>
      <w:r>
        <w:rPr>
          <w:rFonts w:ascii="Times New Roman" w:hAnsi="Times New Roman"/>
          <w:sz w:val="24"/>
          <w:szCs w:val="24"/>
        </w:rPr>
        <w:t>14 October 2013</w:t>
      </w:r>
    </w:p>
    <w:p w:rsidR="00D70F59" w:rsidRPr="00D70F59" w:rsidRDefault="0038126C" w:rsidP="00D70F59">
      <w:pPr>
        <w:spacing w:line="480" w:lineRule="auto"/>
        <w:jc w:val="center"/>
        <w:rPr>
          <w:rFonts w:ascii="Times New Roman" w:hAnsi="Times New Roman"/>
          <w:i/>
          <w:color w:val="000000"/>
          <w:sz w:val="24"/>
          <w:szCs w:val="24"/>
        </w:rPr>
      </w:pPr>
      <w:r>
        <w:rPr>
          <w:rFonts w:ascii="Times New Roman" w:hAnsi="Times New Roman"/>
          <w:color w:val="000000"/>
          <w:sz w:val="24"/>
          <w:szCs w:val="24"/>
        </w:rPr>
        <w:t xml:space="preserve">8. </w:t>
      </w:r>
      <w:r w:rsidR="00D70F59" w:rsidRPr="00D70F59">
        <w:rPr>
          <w:rFonts w:ascii="Times New Roman" w:hAnsi="Times New Roman"/>
          <w:i/>
          <w:color w:val="000000"/>
          <w:sz w:val="24"/>
          <w:szCs w:val="24"/>
        </w:rPr>
        <w:t>A person is innocent until proven guilty.</w:t>
      </w:r>
    </w:p>
    <w:p w:rsidR="00D70F59" w:rsidRPr="009E3192" w:rsidRDefault="00D70F59" w:rsidP="00056A1B">
      <w:pPr>
        <w:spacing w:line="480" w:lineRule="auto"/>
        <w:rPr>
          <w:rFonts w:ascii="Times New Roman" w:hAnsi="Times New Roman"/>
          <w:color w:val="000000"/>
          <w:sz w:val="24"/>
          <w:szCs w:val="24"/>
        </w:rPr>
      </w:pPr>
      <w:r>
        <w:rPr>
          <w:rFonts w:ascii="Comic Sans MS" w:hAnsi="Comic Sans MS"/>
          <w:color w:val="000000"/>
        </w:rPr>
        <w:tab/>
      </w:r>
      <w:r>
        <w:rPr>
          <w:rFonts w:ascii="Times New Roman" w:hAnsi="Times New Roman"/>
          <w:color w:val="000000"/>
        </w:rPr>
        <w:t xml:space="preserve">When you commit a crime, does anyone else have to inform you of the fact that you did so in order for you to realize that you did?  Of course not, </w:t>
      </w:r>
      <w:r w:rsidR="009E3192">
        <w:rPr>
          <w:rFonts w:ascii="Times New Roman" w:hAnsi="Times New Roman"/>
          <w:color w:val="000000"/>
        </w:rPr>
        <w:t>you are very well aware of your guilt and require solely yourself for this.</w:t>
      </w:r>
      <w:r w:rsidR="00620732">
        <w:rPr>
          <w:rFonts w:ascii="Times New Roman" w:hAnsi="Times New Roman"/>
          <w:color w:val="000000"/>
        </w:rPr>
        <w:t xml:space="preserve"> In a court of law, all whom enter are rightfully considered innocent until proven guilty. Otherwise, imagine how many falsely accused people would be strapped in jail at this very moment? Those whom are truly innocent</w:t>
      </w:r>
      <w:r w:rsidR="009E3192">
        <w:rPr>
          <w:rFonts w:ascii="Times New Roman" w:hAnsi="Times New Roman"/>
          <w:color w:val="000000"/>
        </w:rPr>
        <w:t xml:space="preserve"> </w:t>
      </w:r>
      <w:r w:rsidR="00620732">
        <w:rPr>
          <w:rFonts w:ascii="Times New Roman" w:hAnsi="Times New Roman"/>
          <w:color w:val="000000"/>
        </w:rPr>
        <w:t xml:space="preserve">shall forever remain innocent, whilst not necessarily in the eyes of the court; likewise goes for those whom are guilty. </w:t>
      </w:r>
      <w:r w:rsidR="009E3192">
        <w:rPr>
          <w:rFonts w:ascii="Times New Roman" w:hAnsi="Times New Roman"/>
          <w:color w:val="000000"/>
        </w:rPr>
        <w:t xml:space="preserve">A court is not necessary to prove your guilt; for a criminal may easily be convicted as being innocent whilst being culpable of the crime he was tried for and likely all the more. For instance, in </w:t>
      </w:r>
      <w:r w:rsidR="009E3192">
        <w:rPr>
          <w:rFonts w:ascii="Times New Roman" w:hAnsi="Times New Roman"/>
          <w:i/>
          <w:color w:val="000000"/>
        </w:rPr>
        <w:t>The Crucible</w:t>
      </w:r>
      <w:r w:rsidR="009E3192">
        <w:rPr>
          <w:rFonts w:ascii="Times New Roman" w:hAnsi="Times New Roman"/>
          <w:color w:val="000000"/>
        </w:rPr>
        <w:t>, an infamous play by Arthur Miller, the girls who</w:t>
      </w:r>
      <w:r w:rsidR="00056A1B">
        <w:rPr>
          <w:rFonts w:ascii="Times New Roman" w:hAnsi="Times New Roman"/>
          <w:color w:val="000000"/>
        </w:rPr>
        <w:t>m</w:t>
      </w:r>
      <w:r w:rsidR="009E3192">
        <w:rPr>
          <w:rFonts w:ascii="Times New Roman" w:hAnsi="Times New Roman"/>
          <w:color w:val="000000"/>
        </w:rPr>
        <w:t xml:space="preserve"> were testifying against the alleged witches were obviously falsely providing evidence</w:t>
      </w:r>
      <w:r w:rsidR="00620732">
        <w:rPr>
          <w:rFonts w:ascii="Times New Roman" w:hAnsi="Times New Roman"/>
          <w:color w:val="000000"/>
        </w:rPr>
        <w:t xml:space="preserve"> in support of the fact that the supposed criminals were </w:t>
      </w:r>
      <w:r w:rsidR="00056A1B">
        <w:rPr>
          <w:rFonts w:ascii="Times New Roman" w:hAnsi="Times New Roman"/>
          <w:color w:val="000000"/>
        </w:rPr>
        <w:t>practicing witchcraft</w:t>
      </w:r>
      <w:r w:rsidR="00620732">
        <w:rPr>
          <w:rFonts w:ascii="Times New Roman" w:hAnsi="Times New Roman"/>
          <w:color w:val="000000"/>
        </w:rPr>
        <w:t>.  The girls knew that what they were committing was a felony, and so did few others, yet the court refused to accept their innocence and rather</w:t>
      </w:r>
      <w:r w:rsidR="00056A1B">
        <w:rPr>
          <w:rFonts w:ascii="Times New Roman" w:hAnsi="Times New Roman"/>
          <w:color w:val="000000"/>
        </w:rPr>
        <w:t xml:space="preserve"> supported them as they</w:t>
      </w:r>
      <w:r w:rsidR="00620732">
        <w:rPr>
          <w:rFonts w:ascii="Times New Roman" w:hAnsi="Times New Roman"/>
          <w:color w:val="000000"/>
        </w:rPr>
        <w:t xml:space="preserve"> testified against all whom dared to question the validity of their demonstrations. Did the fact that the court viewed them as innocent make them any less guilty of their crime? Despite the fact that their guilt was not proven, they most definitely were not innocent, for once you commit an a</w:t>
      </w:r>
      <w:r w:rsidR="00056A1B">
        <w:rPr>
          <w:rFonts w:ascii="Times New Roman" w:hAnsi="Times New Roman"/>
          <w:color w:val="000000"/>
        </w:rPr>
        <w:t>ction it is done, no matter who</w:t>
      </w:r>
      <w:r w:rsidR="00620732">
        <w:rPr>
          <w:rFonts w:ascii="Times New Roman" w:hAnsi="Times New Roman"/>
          <w:color w:val="000000"/>
        </w:rPr>
        <w:t xml:space="preserve"> may corroborate with the fact that you did or </w:t>
      </w:r>
      <w:r w:rsidR="00056A1B">
        <w:rPr>
          <w:rFonts w:ascii="Times New Roman" w:hAnsi="Times New Roman"/>
          <w:color w:val="000000"/>
        </w:rPr>
        <w:t xml:space="preserve">did </w:t>
      </w:r>
      <w:r w:rsidR="00620732">
        <w:rPr>
          <w:rFonts w:ascii="Times New Roman" w:hAnsi="Times New Roman"/>
          <w:color w:val="000000"/>
        </w:rPr>
        <w:t>not. The idea of one’s innocen</w:t>
      </w:r>
      <w:r w:rsidR="00056A1B">
        <w:rPr>
          <w:rFonts w:ascii="Times New Roman" w:hAnsi="Times New Roman"/>
          <w:color w:val="000000"/>
        </w:rPr>
        <w:t>ce of an action may solely apply</w:t>
      </w:r>
      <w:r w:rsidR="00620732">
        <w:rPr>
          <w:rFonts w:ascii="Times New Roman" w:hAnsi="Times New Roman"/>
          <w:color w:val="000000"/>
        </w:rPr>
        <w:t xml:space="preserve"> in terms theoretical affairs. For, in reality, you simply cannot undo what has already been done, nor may you have done something you never did.</w:t>
      </w:r>
      <w:r w:rsidR="00386FE6">
        <w:rPr>
          <w:rFonts w:ascii="Times New Roman" w:hAnsi="Times New Roman"/>
          <w:color w:val="000000"/>
        </w:rPr>
        <w:t xml:space="preserve"> As opposed to both the court and reality, the judging that took place during the Salem Witch Trials automatically assumed you to be guilty once </w:t>
      </w:r>
      <w:r w:rsidR="00386FE6">
        <w:rPr>
          <w:rFonts w:ascii="Times New Roman" w:hAnsi="Times New Roman"/>
          <w:color w:val="000000"/>
        </w:rPr>
        <w:lastRenderedPageBreak/>
        <w:t>accused, therefore forcing the supposed criminal into attempting to prove themselves innocent. This is far more open to the potential of corruption in comparison to the modern means by which the court accuses its criminals of guilt. In reality, no one, other than yourself, has the capacity to decide upon your guilt without indisputable evidence of it. What the girls staged throughout the trials was none other than an act of theater, and the views of the judges confirmed</w:t>
      </w:r>
      <w:r w:rsidR="00056A1B">
        <w:rPr>
          <w:rFonts w:ascii="Times New Roman" w:hAnsi="Times New Roman"/>
          <w:color w:val="000000"/>
        </w:rPr>
        <w:t xml:space="preserve"> this </w:t>
      </w:r>
      <w:r w:rsidR="00386FE6">
        <w:rPr>
          <w:rFonts w:ascii="Times New Roman" w:hAnsi="Times New Roman"/>
          <w:color w:val="000000"/>
        </w:rPr>
        <w:t>in bias based on the false pretense of the purity of naïve children. So, as we can see, it all depends on the point of view by which you decide to approach this topic. In a theoretical situation, one’s guilt is indefinite and therefore subject to change. This view is largely dependent upon the opinions of others, and what one may do in order to sway them in either direction. Meanwhile, when brought into the pretense of real</w:t>
      </w:r>
      <w:r w:rsidR="00C46899">
        <w:rPr>
          <w:rFonts w:ascii="Times New Roman" w:hAnsi="Times New Roman"/>
          <w:color w:val="000000"/>
        </w:rPr>
        <w:t xml:space="preserve">ity, one’s </w:t>
      </w:r>
      <w:r w:rsidR="00D50970">
        <w:rPr>
          <w:rFonts w:ascii="Times New Roman" w:hAnsi="Times New Roman"/>
          <w:color w:val="000000"/>
        </w:rPr>
        <w:t xml:space="preserve">unalterable </w:t>
      </w:r>
      <w:r w:rsidR="00C46899">
        <w:rPr>
          <w:rFonts w:ascii="Times New Roman" w:hAnsi="Times New Roman"/>
          <w:color w:val="000000"/>
        </w:rPr>
        <w:t xml:space="preserve">guilt or innocence is definite, not in the minds of those whom seek to be convinced, but in that of those whom beheld the act and whom committed it. </w:t>
      </w:r>
    </w:p>
    <w:p w:rsidR="00B103C3" w:rsidRPr="00D70F59" w:rsidRDefault="00B103C3" w:rsidP="00056A1B">
      <w:pPr>
        <w:spacing w:line="480" w:lineRule="auto"/>
        <w:jc w:val="center"/>
        <w:rPr>
          <w:rFonts w:ascii="Times New Roman" w:hAnsi="Times New Roman"/>
          <w:sz w:val="24"/>
          <w:szCs w:val="24"/>
        </w:rPr>
      </w:pPr>
    </w:p>
    <w:sectPr w:rsidR="00B103C3" w:rsidRPr="00D70F59" w:rsidSect="004C1114">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3332" w:rsidRDefault="00ED3332" w:rsidP="00321E64">
      <w:pPr>
        <w:spacing w:after="0" w:line="240" w:lineRule="auto"/>
      </w:pPr>
      <w:r>
        <w:separator/>
      </w:r>
    </w:p>
  </w:endnote>
  <w:endnote w:type="continuationSeparator" w:id="0">
    <w:p w:rsidR="00ED3332" w:rsidRDefault="00ED3332" w:rsidP="00321E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3332" w:rsidRDefault="00ED3332" w:rsidP="00321E64">
      <w:pPr>
        <w:spacing w:after="0" w:line="240" w:lineRule="auto"/>
      </w:pPr>
      <w:r>
        <w:separator/>
      </w:r>
    </w:p>
  </w:footnote>
  <w:footnote w:type="continuationSeparator" w:id="0">
    <w:p w:rsidR="00ED3332" w:rsidRDefault="00ED3332" w:rsidP="00321E6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E64" w:rsidRPr="00321E64" w:rsidRDefault="00321E64">
    <w:pPr>
      <w:pStyle w:val="Header"/>
      <w:jc w:val="right"/>
      <w:rPr>
        <w:rFonts w:ascii="Times New Roman" w:hAnsi="Times New Roman"/>
        <w:sz w:val="24"/>
        <w:szCs w:val="24"/>
      </w:rPr>
    </w:pPr>
    <w:r w:rsidRPr="00321E64">
      <w:rPr>
        <w:rFonts w:ascii="Times New Roman" w:hAnsi="Times New Roman"/>
        <w:sz w:val="24"/>
        <w:szCs w:val="24"/>
      </w:rPr>
      <w:t xml:space="preserve">Valdes </w:t>
    </w:r>
    <w:r w:rsidRPr="00321E64">
      <w:rPr>
        <w:rFonts w:ascii="Times New Roman" w:hAnsi="Times New Roman"/>
        <w:sz w:val="24"/>
        <w:szCs w:val="24"/>
      </w:rPr>
      <w:fldChar w:fldCharType="begin"/>
    </w:r>
    <w:r w:rsidRPr="00321E64">
      <w:rPr>
        <w:rFonts w:ascii="Times New Roman" w:hAnsi="Times New Roman"/>
        <w:sz w:val="24"/>
        <w:szCs w:val="24"/>
      </w:rPr>
      <w:instrText xml:space="preserve"> PAGE   \* MERGEFORMAT </w:instrText>
    </w:r>
    <w:r w:rsidRPr="00321E64">
      <w:rPr>
        <w:rFonts w:ascii="Times New Roman" w:hAnsi="Times New Roman"/>
        <w:sz w:val="24"/>
        <w:szCs w:val="24"/>
      </w:rPr>
      <w:fldChar w:fldCharType="separate"/>
    </w:r>
    <w:r w:rsidR="00592D7C">
      <w:rPr>
        <w:rFonts w:ascii="Times New Roman" w:hAnsi="Times New Roman"/>
        <w:noProof/>
        <w:sz w:val="24"/>
        <w:szCs w:val="24"/>
      </w:rPr>
      <w:t>1</w:t>
    </w:r>
    <w:r w:rsidRPr="00321E64">
      <w:rPr>
        <w:rFonts w:ascii="Times New Roman" w:hAnsi="Times New Roman"/>
        <w:sz w:val="24"/>
        <w:szCs w:val="24"/>
      </w:rPr>
      <w:fldChar w:fldCharType="end"/>
    </w:r>
  </w:p>
  <w:p w:rsidR="00321E64" w:rsidRDefault="00321E6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70F59"/>
    <w:rsid w:val="00056A1B"/>
    <w:rsid w:val="00321E64"/>
    <w:rsid w:val="0038126C"/>
    <w:rsid w:val="00386FE6"/>
    <w:rsid w:val="004C1114"/>
    <w:rsid w:val="004E422D"/>
    <w:rsid w:val="004F1E4D"/>
    <w:rsid w:val="00513E68"/>
    <w:rsid w:val="00592D7C"/>
    <w:rsid w:val="00620732"/>
    <w:rsid w:val="00775301"/>
    <w:rsid w:val="009E3192"/>
    <w:rsid w:val="00B103C3"/>
    <w:rsid w:val="00C46899"/>
    <w:rsid w:val="00D50970"/>
    <w:rsid w:val="00D70F59"/>
    <w:rsid w:val="00ED33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F59"/>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1E64"/>
    <w:pPr>
      <w:tabs>
        <w:tab w:val="center" w:pos="4680"/>
        <w:tab w:val="right" w:pos="9360"/>
      </w:tabs>
    </w:pPr>
  </w:style>
  <w:style w:type="character" w:customStyle="1" w:styleId="HeaderChar">
    <w:name w:val="Header Char"/>
    <w:basedOn w:val="DefaultParagraphFont"/>
    <w:link w:val="Header"/>
    <w:uiPriority w:val="99"/>
    <w:rsid w:val="00321E64"/>
    <w:rPr>
      <w:sz w:val="22"/>
      <w:szCs w:val="22"/>
    </w:rPr>
  </w:style>
  <w:style w:type="paragraph" w:styleId="Footer">
    <w:name w:val="footer"/>
    <w:basedOn w:val="Normal"/>
    <w:link w:val="FooterChar"/>
    <w:uiPriority w:val="99"/>
    <w:semiHidden/>
    <w:unhideWhenUsed/>
    <w:rsid w:val="00321E64"/>
    <w:pPr>
      <w:tabs>
        <w:tab w:val="center" w:pos="4680"/>
        <w:tab w:val="right" w:pos="9360"/>
      </w:tabs>
    </w:pPr>
  </w:style>
  <w:style w:type="character" w:customStyle="1" w:styleId="FooterChar">
    <w:name w:val="Footer Char"/>
    <w:basedOn w:val="DefaultParagraphFont"/>
    <w:link w:val="Footer"/>
    <w:uiPriority w:val="99"/>
    <w:semiHidden/>
    <w:rsid w:val="00321E64"/>
    <w:rPr>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455</Words>
  <Characters>2600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Lisset</dc:creator>
  <cp:lastModifiedBy>Lisset</cp:lastModifiedBy>
  <cp:revision>2</cp:revision>
  <dcterms:created xsi:type="dcterms:W3CDTF">2013-10-15T06:42:00Z</dcterms:created>
  <dcterms:modified xsi:type="dcterms:W3CDTF">2013-10-15T06:42:00Z</dcterms:modified>
</cp:coreProperties>
</file>